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3"/>
        <w:gridCol w:w="972"/>
      </w:tblGrid>
      <w:tr w:rsidR="00633C06" w:rsidRPr="00633C06" w:rsidTr="00633C06">
        <w:trPr>
          <w:trHeight w:val="12960"/>
          <w:tblCellSpacing w:w="0" w:type="dxa"/>
        </w:trPr>
        <w:tc>
          <w:tcPr>
            <w:tcW w:w="2062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33C06" w:rsidRPr="00633C06" w:rsidRDefault="00633C06" w:rsidP="00633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3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ресурсы для педагогов, родителей (законных представителей) обучающихся с ограниченными возможностями здоровья </w:t>
            </w:r>
          </w:p>
          <w:p w:rsidR="00633C06" w:rsidRP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МДОАУ црр – д/с «Аленький цветочек"</w:t>
            </w: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, раздел «инклюзивное образование» ссылка: </w:t>
            </w:r>
            <w:hyperlink r:id="rId6" w:history="1"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alenkiicvetoche</w:t>
              </w:r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.ru/</w:t>
              </w:r>
            </w:hyperlink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- Сайт института проблем инклюзивного образования (ИПИО МГППУ) ссылка:http://www.inclusive-edu.ru</w:t>
            </w:r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- Сайт «Образование без границ» </w:t>
            </w:r>
            <w:hyperlink r:id="rId7" w:history="1"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http://www.edu-open.ru</w:t>
              </w:r>
            </w:hyperlink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-Адрес электронной почты института проблем инклюзивного образования: </w:t>
            </w:r>
            <w:hyperlink r:id="rId8" w:history="1"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ipio.mgppu@gmail.com</w:t>
              </w:r>
            </w:hyperlink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- Газета «Школьный психолог» (Издательство «1 сентября») Е.Л. Гончарова, О.И. Кукушкина «Ребенок с особыми образовательными потребностями» ( </w:t>
            </w:r>
            <w:hyperlink r:id="rId9" w:history="1"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http://almanah.ikprao.ru/</w:t>
              </w:r>
            </w:hyperlink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>- Информация о работе клуба «Он-лайн консультация» для семей, воспитывающих детей с особенностями развития на официальном сайте автономного учреждения профессионального образования ХМАО-Югры «Институт развития образования» в разделе «Школлеги».</w:t>
            </w:r>
          </w:p>
          <w:p w:rsidR="00633C06" w:rsidRDefault="00633C06" w:rsidP="0063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- Ресурсный центр образовательных технологий по работе с детьми, имеющими особенности развития на базе СурГПУ </w:t>
            </w:r>
            <w:hyperlink r:id="rId10" w:history="1">
              <w:r w:rsidRPr="007B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http://stud.surgpu.ru/o-centre/</w:t>
              </w:r>
            </w:hyperlink>
          </w:p>
          <w:p w:rsidR="00633C06" w:rsidRPr="00633C06" w:rsidRDefault="00633C06" w:rsidP="0063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06">
              <w:rPr>
                <w:rFonts w:ascii="Times New Roman" w:hAnsi="Times New Roman" w:cs="Times New Roman"/>
                <w:sz w:val="28"/>
                <w:szCs w:val="28"/>
              </w:rPr>
              <w:t xml:space="preserve"> - Он-лайн консультации для педагогов http://stud.surgpu.ru/o-centre/konsultacii/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120" w:type="dxa"/>
              <w:right w:w="120" w:type="dxa"/>
            </w:tcMar>
            <w:hideMark/>
          </w:tcPr>
          <w:p w:rsidR="00633C06" w:rsidRPr="00633C06" w:rsidRDefault="00633C06" w:rsidP="00633C0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  <w:r w:rsidRPr="0063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  <w:t>             </w:t>
            </w:r>
          </w:p>
        </w:tc>
      </w:tr>
      <w:tr w:rsidR="00633C06" w:rsidRPr="00633C06" w:rsidTr="00633C06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633C06" w:rsidRPr="00633C06" w:rsidRDefault="00633C06" w:rsidP="00633C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156856" w:rsidRDefault="00156856"/>
    <w:sectPr w:rsidR="001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7AF"/>
    <w:multiLevelType w:val="multilevel"/>
    <w:tmpl w:val="AC60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6"/>
    <w:rsid w:val="00053947"/>
    <w:rsid w:val="00156856"/>
    <w:rsid w:val="00633C06"/>
    <w:rsid w:val="00B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io.mgpp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-ope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nkiicvetoch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ud.surgpu.ru/o-cen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manah.ikp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home</cp:lastModifiedBy>
  <cp:revision>2</cp:revision>
  <dcterms:created xsi:type="dcterms:W3CDTF">2017-10-11T15:16:00Z</dcterms:created>
  <dcterms:modified xsi:type="dcterms:W3CDTF">2017-10-11T15:16:00Z</dcterms:modified>
</cp:coreProperties>
</file>