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12BC9" w14:textId="77777777" w:rsidR="008223F2" w:rsidRDefault="009D1ACE" w:rsidP="008223F2">
      <w:pPr>
        <w:shd w:val="clear" w:color="auto" w:fill="FFFFFF"/>
        <w:ind w:firstLine="0"/>
        <w:jc w:val="center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bookmarkStart w:id="0" w:name="_GoBack"/>
      <w:r w:rsidRPr="008223F2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Памятка для родителей </w:t>
      </w:r>
    </w:p>
    <w:p w14:paraId="6AC23671" w14:textId="33549191" w:rsidR="009D1ACE" w:rsidRPr="008223F2" w:rsidRDefault="009D1ACE" w:rsidP="008223F2">
      <w:pPr>
        <w:shd w:val="clear" w:color="auto" w:fill="FFFFFF"/>
        <w:ind w:firstLine="0"/>
        <w:jc w:val="center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8223F2">
        <w:rPr>
          <w:rFonts w:eastAsia="Times New Roman" w:cs="Times New Roman"/>
          <w:color w:val="000000"/>
          <w:kern w:val="36"/>
          <w:szCs w:val="28"/>
          <w:lang w:eastAsia="ru-RU"/>
        </w:rPr>
        <w:t>«БЕЗОПАСНОСТЬ ДЕТЕЙ В ЛЕТНИЙ ПЕРИОД»</w:t>
      </w:r>
    </w:p>
    <w:bookmarkEnd w:id="0"/>
    <w:p w14:paraId="3BABD5F5" w14:textId="705B640F" w:rsidR="009D1ACE" w:rsidRPr="008223F2" w:rsidRDefault="009D1ACE" w:rsidP="008223F2">
      <w:pPr>
        <w:shd w:val="clear" w:color="auto" w:fill="FFFFFF"/>
        <w:spacing w:before="100" w:beforeAutospacing="1"/>
        <w:ind w:firstLine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8223F2">
        <w:rPr>
          <w:rFonts w:eastAsia="Times New Roman" w:cs="Times New Roman"/>
          <w:b/>
          <w:bCs/>
          <w:color w:val="333333"/>
          <w:szCs w:val="28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14:paraId="4A3BE4A8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76BFD3E6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38311AB6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Безопасность поведения на воде:</w:t>
      </w:r>
    </w:p>
    <w:p w14:paraId="4EDA9135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14:paraId="320176F8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·игры на воде опасны (нельзя, даже играючи, "топить" своих друзей или "прятаться" под водой);</w:t>
      </w:r>
    </w:p>
    <w:p w14:paraId="7D3DE454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·категорически запрещается прыгать в воду в не предназначенных для этого местах;</w:t>
      </w:r>
    </w:p>
    <w:p w14:paraId="4A6D5B5B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·нельзя нырять и плавать в местах, заросших водорослями;</w:t>
      </w:r>
    </w:p>
    <w:p w14:paraId="6056A12D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·не следует далеко заплывать на надувных матрасах и кругах;</w:t>
      </w:r>
    </w:p>
    <w:p w14:paraId="7672237F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·не следует звать на помощь в шутку.</w:t>
      </w:r>
    </w:p>
    <w:p w14:paraId="13C8AB69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Безопасное поведение в лесу:</w:t>
      </w:r>
    </w:p>
    <w:p w14:paraId="1464A0C2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lastRenderedPageBreak/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14:paraId="7377DC22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14:paraId="58450441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Пожарная безопасность:</w:t>
      </w:r>
    </w:p>
    <w:p w14:paraId="6AC10DD9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14:paraId="0B3D2EAD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- Не играть со спичками, не разводить костры.</w:t>
      </w:r>
    </w:p>
    <w:p w14:paraId="45346B74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- Не включать электроприборы, если взрослых нет дома.</w:t>
      </w:r>
    </w:p>
    <w:p w14:paraId="070B1B5C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- Не открывать дверцу печки или камина.</w:t>
      </w:r>
    </w:p>
    <w:p w14:paraId="50254035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- Нельзя бросать в огонь пустые баночки и флаконы от бытовых химических веществ, особенно аэрозоли.</w:t>
      </w:r>
    </w:p>
    <w:p w14:paraId="401D1C67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- Не играть с бензином и другими горючими веществами.</w:t>
      </w:r>
    </w:p>
    <w:p w14:paraId="37D76B84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- Никогда не прятаться при пожаре, ни под кровать, ни в шкаф.</w:t>
      </w:r>
    </w:p>
    <w:p w14:paraId="5E448776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Ролики, велосипеды, самокаты:</w:t>
      </w:r>
    </w:p>
    <w:p w14:paraId="060D91E9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51A35B87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02FB399E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7ADE0144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lastRenderedPageBreak/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31E3879D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proofErr w:type="spellStart"/>
      <w:r w:rsidRPr="008223F2">
        <w:rPr>
          <w:rFonts w:eastAsia="Times New Roman" w:cs="Times New Roman"/>
          <w:color w:val="333333"/>
          <w:szCs w:val="28"/>
          <w:lang w:eastAsia="ru-RU"/>
        </w:rPr>
        <w:t>электросамокат</w:t>
      </w:r>
      <w:proofErr w:type="spellEnd"/>
      <w:r w:rsidRPr="008223F2">
        <w:rPr>
          <w:rFonts w:eastAsia="Times New Roman" w:cs="Times New Roman"/>
          <w:color w:val="333333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8223F2">
        <w:rPr>
          <w:rFonts w:eastAsia="Times New Roman" w:cs="Times New Roman"/>
          <w:color w:val="333333"/>
          <w:szCs w:val="28"/>
          <w:lang w:eastAsia="ru-RU"/>
        </w:rPr>
        <w:t>электросамокату</w:t>
      </w:r>
      <w:proofErr w:type="spellEnd"/>
      <w:r w:rsidRPr="008223F2">
        <w:rPr>
          <w:rFonts w:eastAsia="Times New Roman" w:cs="Times New Roman"/>
          <w:color w:val="333333"/>
          <w:szCs w:val="28"/>
          <w:lang w:eastAsia="ru-RU"/>
        </w:rPr>
        <w:t xml:space="preserve"> обычный самокат;</w:t>
      </w:r>
    </w:p>
    <w:p w14:paraId="00D670D3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3DB2F983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Детям о личной безопасности</w:t>
      </w:r>
    </w:p>
    <w:p w14:paraId="161AEC89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14:paraId="21F10FD3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14:paraId="37F8D324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14:paraId="5FC8DC79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поддерживать с родителями связь по телефону;</w:t>
      </w:r>
    </w:p>
    <w:p w14:paraId="37BF0A57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14:paraId="36FC732A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принимать подарки и угощения от незнакомых людей;</w:t>
      </w:r>
    </w:p>
    <w:p w14:paraId="0DDAD7A5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14:paraId="1F8F9010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садиться в чужую машину без родителей;</w:t>
      </w:r>
    </w:p>
    <w:p w14:paraId="6196755A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входить с незнакомым человеком в лифт;</w:t>
      </w:r>
    </w:p>
    <w:p w14:paraId="6420D8BB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трогать незнакомые подозрительные предметы;</w:t>
      </w:r>
    </w:p>
    <w:p w14:paraId="5B27725F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14:paraId="135B8AB2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избегать общения с пьяным человеком.</w:t>
      </w:r>
    </w:p>
    <w:p w14:paraId="39E47C85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8223F2">
        <w:rPr>
          <w:rFonts w:eastAsia="Times New Roman" w:cs="Times New Roman"/>
          <w:color w:val="333333"/>
          <w:szCs w:val="28"/>
          <w:lang w:eastAsia="ru-RU"/>
        </w:rPr>
        <w:t>gps</w:t>
      </w:r>
      <w:proofErr w:type="spellEnd"/>
      <w:r w:rsidRPr="008223F2">
        <w:rPr>
          <w:rFonts w:eastAsia="Times New Roman" w:cs="Times New Roman"/>
          <w:color w:val="333333"/>
          <w:szCs w:val="28"/>
          <w:lang w:eastAsia="ru-RU"/>
        </w:rPr>
        <w:t xml:space="preserve">-часов </w:t>
      </w:r>
      <w:r w:rsidRPr="008223F2">
        <w:rPr>
          <w:rFonts w:eastAsia="Times New Roman" w:cs="Times New Roman"/>
          <w:color w:val="333333"/>
          <w:szCs w:val="28"/>
          <w:lang w:eastAsia="ru-RU"/>
        </w:rPr>
        <w:lastRenderedPageBreak/>
        <w:t>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14:paraId="7C8E4956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14:paraId="79A06718" w14:textId="77777777" w:rsidR="009D1ACE" w:rsidRPr="008223F2" w:rsidRDefault="009D1ACE" w:rsidP="008223F2">
      <w:pPr>
        <w:shd w:val="clear" w:color="auto" w:fill="FFFFFF"/>
        <w:spacing w:before="100" w:beforeAutospacing="1"/>
        <w:ind w:firstLine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23F2">
        <w:rPr>
          <w:rFonts w:eastAsia="Times New Roman" w:cs="Times New Roman"/>
          <w:color w:val="333333"/>
          <w:szCs w:val="28"/>
          <w:lang w:eastAsia="ru-RU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14:paraId="33178E78" w14:textId="77777777" w:rsidR="007B3851" w:rsidRPr="008223F2" w:rsidRDefault="007B3851">
      <w:pPr>
        <w:rPr>
          <w:rFonts w:cs="Times New Roman"/>
          <w:szCs w:val="28"/>
        </w:rPr>
      </w:pPr>
    </w:p>
    <w:sectPr w:rsidR="007B3851" w:rsidRPr="008223F2" w:rsidSect="008223F2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6467A"/>
    <w:multiLevelType w:val="multilevel"/>
    <w:tmpl w:val="0994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CE"/>
    <w:rsid w:val="007B3851"/>
    <w:rsid w:val="008223F2"/>
    <w:rsid w:val="009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D47D"/>
  <w15:chartTrackingRefBased/>
  <w15:docId w15:val="{8B5168F3-19E9-4C25-BB4E-7D9399B8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Флюза</cp:lastModifiedBy>
  <cp:revision>3</cp:revision>
  <dcterms:created xsi:type="dcterms:W3CDTF">2025-06-10T08:36:00Z</dcterms:created>
  <dcterms:modified xsi:type="dcterms:W3CDTF">2025-06-10T09:21:00Z</dcterms:modified>
</cp:coreProperties>
</file>